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F6" w:rsidRDefault="00B052F6" w:rsidP="00B052F6">
      <w:pPr>
        <w:pStyle w:val="ps1Char"/>
        <w:rPr>
          <w:rFonts w:ascii="Sakkal Majalla" w:hAnsi="Sakkal Majalla" w:cs="Sakkal Majalla"/>
        </w:rPr>
      </w:pPr>
    </w:p>
    <w:tbl>
      <w:tblPr>
        <w:tblpPr w:leftFromText="180" w:rightFromText="180" w:vertAnchor="page" w:horzAnchor="margin" w:tblpXSpec="center" w:tblpY="2791"/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4"/>
        <w:gridCol w:w="3330"/>
        <w:gridCol w:w="990"/>
      </w:tblGrid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  <w:t>.</w:t>
            </w: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المعتمدة (نظرية،عملية)</w:t>
            </w:r>
          </w:p>
        </w:tc>
        <w:tc>
          <w:tcPr>
            <w:tcW w:w="990" w:type="dxa"/>
            <w:vMerge w:val="restart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052F6" w:rsidRPr="00A85F75" w:rsidTr="001F021B">
        <w:trPr>
          <w:trHeight w:val="354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.5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.9</w:t>
            </w:r>
          </w:p>
        </w:tc>
      </w:tr>
      <w:tr w:rsidR="00B052F6" w:rsidRPr="00A85F75" w:rsidTr="001F021B">
        <w:trPr>
          <w:trHeight w:val="399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.10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:rsidR="00B052F6" w:rsidRPr="00A85F75" w:rsidRDefault="00B052F6" w:rsidP="001F021B">
            <w:pPr>
              <w:tabs>
                <w:tab w:val="left" w:pos="900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.11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.12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Del="000E10C1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Default"/>
              <w:bidi/>
              <w:rPr>
                <w:rFonts w:asciiTheme="majorBidi" w:hAnsiTheme="majorBidi" w:cstheme="majorBidi"/>
                <w:color w:val="auto"/>
              </w:rPr>
            </w:pPr>
            <w:r w:rsidRPr="00A85F75">
              <w:rPr>
                <w:rFonts w:asciiTheme="majorBidi" w:hAnsiTheme="majorBidi" w:cstheme="majorBidi"/>
                <w:color w:val="auto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.13</w:t>
            </w:r>
          </w:p>
        </w:tc>
      </w:tr>
      <w:tr w:rsidR="00B052F6" w:rsidRPr="00A85F75" w:rsidTr="001F021B">
        <w:trPr>
          <w:trHeight w:val="399"/>
        </w:trPr>
        <w:tc>
          <w:tcPr>
            <w:tcW w:w="5834" w:type="dxa"/>
            <w:vAlign w:val="center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.14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مدمج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إلكتروني عن بعد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.15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earning 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Microsoft Teams</w:t>
            </w: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Skype 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Zoom     </w:t>
            </w:r>
          </w:p>
          <w:p w:rsidR="00B052F6" w:rsidRPr="00A85F75" w:rsidRDefault="00B052F6" w:rsidP="001F021B">
            <w:pPr>
              <w:pStyle w:val="ps1Char"/>
              <w:bidi w:val="0"/>
              <w:rPr>
                <w:rFonts w:asciiTheme="majorBidi" w:eastAsia="MS Gothic" w:hAnsiTheme="majorBidi" w:cstheme="majorBidi"/>
                <w:sz w:val="24"/>
                <w:szCs w:val="24"/>
                <w:lang w:val="en-US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Others…………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المنصة الإلكترونية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B052F6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52F6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16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B052F6" w:rsidRPr="00A85F75" w:rsidTr="001F021B">
        <w:trPr>
          <w:trHeight w:val="307"/>
        </w:trPr>
        <w:tc>
          <w:tcPr>
            <w:tcW w:w="5834" w:type="dxa"/>
          </w:tcPr>
          <w:p w:rsidR="00B052F6" w:rsidRPr="00A85F75" w:rsidRDefault="00B052F6" w:rsidP="001F021B">
            <w:pPr>
              <w:rPr>
                <w:rFonts w:asciiTheme="majorBidi" w:eastAsia="MS Gothic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تاريخ استحداث مخطط المادة الدراسية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</w:rPr>
              <w:t xml:space="preserve"> 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 xml:space="preserve"> الإلكترونية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/ 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.17</w:t>
            </w:r>
          </w:p>
        </w:tc>
      </w:tr>
    </w:tbl>
    <w:p w:rsidR="00B052F6" w:rsidRDefault="00B052F6" w:rsidP="00B052F6">
      <w:pPr>
        <w:pStyle w:val="ps1Char"/>
        <w:rPr>
          <w:rFonts w:ascii="Sakkal Majalla" w:hAnsi="Sakkal Majalla" w:cs="Sakkal Majalla"/>
        </w:rPr>
      </w:pPr>
      <w:bookmarkStart w:id="0" w:name="_GoBack"/>
      <w:bookmarkEnd w:id="0"/>
    </w:p>
    <w:p w:rsidR="00B052F6" w:rsidRPr="00FE6762" w:rsidRDefault="00B052F6" w:rsidP="00B052F6">
      <w:pPr>
        <w:pStyle w:val="ps1Char"/>
        <w:rPr>
          <w:rFonts w:ascii="Sakkal Majalla" w:hAnsi="Sakkal Majalla" w:cs="Sakkal Majalla"/>
          <w:rtl/>
        </w:rPr>
      </w:pPr>
    </w:p>
    <w:p w:rsidR="00B052F6" w:rsidRPr="00A85F75" w:rsidRDefault="00B052F6" w:rsidP="00B052F6">
      <w:pPr>
        <w:pStyle w:val="ps1Char"/>
        <w:rPr>
          <w:rFonts w:asciiTheme="majorBidi" w:hAnsiTheme="majorBidi" w:cstheme="majorBidi"/>
          <w:b/>
          <w:bCs/>
          <w:rtl/>
        </w:rPr>
      </w:pPr>
      <w:r w:rsidRPr="00A85F75">
        <w:rPr>
          <w:rFonts w:asciiTheme="majorBidi" w:hAnsiTheme="majorBidi" w:cstheme="majorBidi"/>
          <w:b/>
          <w:bCs/>
          <w:rtl/>
        </w:rPr>
        <w:t>18</w:t>
      </w:r>
      <w:r w:rsidRPr="00A85F75">
        <w:rPr>
          <w:rFonts w:asciiTheme="majorBidi" w:hAnsiTheme="majorBidi" w:cstheme="majorBidi"/>
          <w:b/>
          <w:bCs/>
        </w:rPr>
        <w:t>.</w:t>
      </w:r>
      <w:r w:rsidRPr="00A85F75">
        <w:rPr>
          <w:rFonts w:asciiTheme="majorBidi" w:hAnsiTheme="majorBidi" w:cstheme="majorBidi"/>
          <w:b/>
          <w:bCs/>
          <w:rtl/>
        </w:rPr>
        <w:t xml:space="preserve"> منسّق المادة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:rsidTr="001F021B">
        <w:trPr>
          <w:trHeight w:val="830"/>
          <w:jc w:val="center"/>
        </w:trPr>
        <w:tc>
          <w:tcPr>
            <w:tcW w:w="10080" w:type="dxa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الرجاء إدراج ما يلي: رقم المكتب، الساعات المكتبية، رقم الهاتف، البريد الإلكتروني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B052F6" w:rsidRPr="00A85F75" w:rsidRDefault="00B052F6" w:rsidP="00B052F6">
      <w:pPr>
        <w:pStyle w:val="ps2"/>
        <w:bidi/>
        <w:spacing w:before="120" w:after="120" w:line="240" w:lineRule="auto"/>
        <w:rPr>
          <w:rFonts w:asciiTheme="majorBidi" w:hAnsiTheme="majorBidi" w:cstheme="majorBidi"/>
          <w:sz w:val="22"/>
          <w:szCs w:val="22"/>
        </w:rPr>
      </w:pPr>
      <w:r w:rsidRPr="00A85F75">
        <w:rPr>
          <w:rFonts w:asciiTheme="majorBidi" w:hAnsiTheme="majorBidi" w:cstheme="majorBidi"/>
          <w:sz w:val="22"/>
          <w:szCs w:val="22"/>
          <w:rtl/>
        </w:rPr>
        <w:t>19</w:t>
      </w:r>
      <w:r w:rsidRPr="00A85F75">
        <w:rPr>
          <w:rFonts w:asciiTheme="majorBidi" w:hAnsiTheme="majorBidi" w:cstheme="majorBidi"/>
          <w:sz w:val="22"/>
          <w:szCs w:val="22"/>
        </w:rPr>
        <w:t>.</w:t>
      </w:r>
      <w:r w:rsidRPr="00A85F75">
        <w:rPr>
          <w:rFonts w:asciiTheme="majorBidi" w:hAnsiTheme="majorBidi" w:cstheme="majorBidi"/>
          <w:sz w:val="22"/>
          <w:szCs w:val="22"/>
          <w:rtl/>
        </w:rPr>
        <w:t xml:space="preserve"> مدرسو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:rsidTr="001F021B">
        <w:trPr>
          <w:trHeight w:val="715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الرجاء إدراج ما يلي: رقم المكتب، الساعات المكتبية، رقم الهاتف، البريد الإلكتروني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</w:rPr>
      </w:pP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>20</w:t>
      </w:r>
      <w:r w:rsidRPr="00CF165C">
        <w:rPr>
          <w:rFonts w:asciiTheme="majorBidi" w:hAnsiTheme="majorBidi"/>
          <w:b/>
          <w:bCs/>
          <w:i w:val="0"/>
          <w:iCs w:val="0"/>
          <w:color w:val="auto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 xml:space="preserve"> وصف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:rsidTr="001F021B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كما هو مذكور في الخطة الدراسية المعتمدة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:rsidR="00B052F6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  <w:p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.21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أهداف تدريس المادة ونتاجات تعلمها</w:t>
      </w:r>
    </w:p>
    <w:tbl>
      <w:tblPr>
        <w:tblStyle w:val="TableGrid"/>
        <w:bidiVisual/>
        <w:tblW w:w="10216" w:type="dxa"/>
        <w:tblInd w:w="-640" w:type="dxa"/>
        <w:tblLook w:val="04A0" w:firstRow="1" w:lastRow="0" w:firstColumn="1" w:lastColumn="0" w:noHBand="0" w:noVBand="1"/>
      </w:tblPr>
      <w:tblGrid>
        <w:gridCol w:w="10216"/>
      </w:tblGrid>
      <w:tr w:rsidR="00B052F6" w:rsidTr="00B052F6">
        <w:tc>
          <w:tcPr>
            <w:tcW w:w="10216" w:type="dxa"/>
          </w:tcPr>
          <w:p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أ</w:t>
            </w:r>
            <w:r w:rsidRPr="00A85F75">
              <w:rPr>
                <w:rFonts w:asciiTheme="majorBidi" w:hAnsiTheme="majorBidi" w:cstheme="majorBidi"/>
                <w:rtl/>
              </w:rPr>
              <w:t>- الأهداف:</w:t>
            </w:r>
          </w:p>
          <w:p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</w:p>
          <w:p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</w:rPr>
            </w:pPr>
          </w:p>
          <w:p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  <w:r w:rsidRPr="00A85F75">
              <w:rPr>
                <w:rFonts w:asciiTheme="majorBidi" w:hAnsiTheme="majorBidi" w:cstheme="majorBidi"/>
                <w:rtl/>
              </w:rPr>
              <w:t>ب- نتاجات التعلّم: يتوقع من الطالب عند إنهاء المادة أن يكون قادراً على أن:</w:t>
            </w:r>
          </w:p>
          <w:tbl>
            <w:tblPr>
              <w:bidiVisual/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1346"/>
              <w:gridCol w:w="1276"/>
              <w:gridCol w:w="1418"/>
              <w:gridCol w:w="1418"/>
              <w:gridCol w:w="1418"/>
            </w:tblGrid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EBFF6D" wp14:editId="2EB2BF8E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17781</wp:posOffset>
                            </wp:positionV>
                            <wp:extent cx="1943100" cy="736600"/>
                            <wp:effectExtent l="0" t="0" r="19050" b="25400"/>
                            <wp:wrapNone/>
                            <wp:docPr id="8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43100" cy="736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A7D32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5" o:spid="_x0000_s1026" type="#_x0000_t32" style="position:absolute;margin-left:-2.8pt;margin-top:1.4pt;width:153pt;height:5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"/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         نتاجات تعلّم البرنامج</w:t>
                  </w:r>
                </w:p>
                <w:p w:rsidR="00B052F6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 w:rsidRPr="00A85F75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 w:rsidRPr="00A85F75">
                    <w:rPr>
                      <w:rFonts w:asciiTheme="majorBidi" w:hAnsiTheme="majorBidi" w:cstheme="majorBidi"/>
                      <w:rtl/>
                    </w:rPr>
                    <w:t>نتاجات تعلم المادة</w:t>
                  </w: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  <w:lang w:val="en-US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B052F6" w:rsidRPr="00A85F75" w:rsidTr="001F021B">
              <w:tc>
                <w:tcPr>
                  <w:tcW w:w="3114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B052F6" w:rsidRDefault="00B052F6" w:rsidP="00B052F6">
            <w:pPr>
              <w:bidi/>
              <w:rPr>
                <w:rtl/>
              </w:rPr>
            </w:pPr>
          </w:p>
          <w:p w:rsidR="00B052F6" w:rsidRDefault="00B052F6" w:rsidP="00B052F6">
            <w:pPr>
              <w:bidi/>
              <w:rPr>
                <w:rtl/>
              </w:rPr>
            </w:pPr>
          </w:p>
          <w:p w:rsidR="00B052F6" w:rsidRDefault="00B052F6" w:rsidP="00B052F6">
            <w:pPr>
              <w:bidi/>
              <w:rPr>
                <w:rtl/>
                <w:lang w:val="en-GB"/>
              </w:rPr>
            </w:pPr>
          </w:p>
        </w:tc>
      </w:tr>
    </w:tbl>
    <w:p w:rsidR="00B052F6" w:rsidRPr="00E71074" w:rsidRDefault="00B052F6" w:rsidP="00B052F6">
      <w:pPr>
        <w:bidi/>
        <w:rPr>
          <w:rtl/>
          <w:lang w:val="en-GB"/>
        </w:rPr>
      </w:pPr>
    </w:p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lastRenderedPageBreak/>
        <w:t>22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محتوى المادة الدراسية والجدول الزمني لها</w:t>
      </w:r>
    </w:p>
    <w:p w:rsidR="00B052F6" w:rsidRDefault="00B052F6" w:rsidP="00B052F6">
      <w:pPr>
        <w:bidi/>
        <w:rPr>
          <w:rtl/>
        </w:rPr>
      </w:pPr>
    </w:p>
    <w:p w:rsidR="00B052F6" w:rsidRPr="00A85F75" w:rsidRDefault="00B052F6" w:rsidP="00B052F6">
      <w:pPr>
        <w:bidi/>
      </w:pPr>
    </w:p>
    <w:tbl>
      <w:tblPr>
        <w:tblpPr w:leftFromText="180" w:rightFromText="180" w:vertAnchor="text" w:horzAnchor="margin" w:tblpXSpec="center" w:tblpY="-584"/>
        <w:tblOverlap w:val="never"/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50"/>
        <w:gridCol w:w="2126"/>
        <w:gridCol w:w="1560"/>
        <w:gridCol w:w="1275"/>
        <w:gridCol w:w="1843"/>
        <w:gridCol w:w="1406"/>
      </w:tblGrid>
      <w:tr w:rsidR="00B052F6" w:rsidRPr="00CD4FC3" w:rsidTr="001F021B">
        <w:tc>
          <w:tcPr>
            <w:tcW w:w="827" w:type="dxa"/>
            <w:shd w:val="clear" w:color="auto" w:fill="auto"/>
            <w:vAlign w:val="center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الاسبوع</w:t>
            </w:r>
          </w:p>
        </w:tc>
        <w:tc>
          <w:tcPr>
            <w:tcW w:w="85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  <w:rtl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المحاضرة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الموضوع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نتاجات التعلّم المستهدفة للمادة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 xml:space="preserve">*أساليب 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التعلّم</w:t>
            </w: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/ المنصة الإلكترونية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*</w:t>
            </w:r>
            <w:r w:rsidRPr="00CD4FC3">
              <w:rPr>
                <w:rFonts w:ascii="Sakkal Majalla" w:hAnsi="Sakkal Majalla" w:cs="Sakkal Majalla"/>
                <w:rtl/>
                <w:lang w:bidi="ar-JO"/>
              </w:rPr>
              <w:t>أساليب التقييم</w:t>
            </w:r>
          </w:p>
        </w:tc>
        <w:tc>
          <w:tcPr>
            <w:tcW w:w="1406" w:type="dxa"/>
            <w:vAlign w:val="center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المصادر/المراجع</w:t>
            </w: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</w:rPr>
            </w:pPr>
            <w:r w:rsidRPr="00CD4FC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2126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52F6" w:rsidRPr="00472BA9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6" w:type="dxa"/>
          </w:tcPr>
          <w:p w:rsidR="00B052F6" w:rsidRPr="00FE6762" w:rsidRDefault="00B052F6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</w:tbl>
    <w:p w:rsidR="00B052F6" w:rsidRDefault="00B052F6" w:rsidP="00B052F6">
      <w:pPr>
        <w:bidi/>
      </w:pPr>
      <w:r>
        <w:br w:type="page"/>
      </w:r>
    </w:p>
    <w:tbl>
      <w:tblPr>
        <w:tblpPr w:leftFromText="180" w:rightFromText="180" w:vertAnchor="text" w:horzAnchor="margin" w:tblpXSpec="center" w:tblpY="-1589"/>
        <w:tblOverlap w:val="never"/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50"/>
        <w:gridCol w:w="2126"/>
        <w:gridCol w:w="1560"/>
        <w:gridCol w:w="1275"/>
        <w:gridCol w:w="1843"/>
        <w:gridCol w:w="1406"/>
      </w:tblGrid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Pr="00CD4FC3" w:rsidRDefault="00B052F6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 w:val="restart"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14.1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14.2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  <w:tr w:rsidR="00B052F6" w:rsidRPr="00CD4FC3" w:rsidTr="001F021B">
        <w:tc>
          <w:tcPr>
            <w:tcW w:w="827" w:type="dxa"/>
            <w:vMerge/>
            <w:shd w:val="clear" w:color="auto" w:fill="auto"/>
          </w:tcPr>
          <w:p w:rsidR="00B052F6" w:rsidRPr="00CD4FC3" w:rsidRDefault="00B052F6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52F6" w:rsidRDefault="00B052F6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14.3</w:t>
            </w:r>
          </w:p>
        </w:tc>
        <w:tc>
          <w:tcPr>
            <w:tcW w:w="2126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06" w:type="dxa"/>
          </w:tcPr>
          <w:p w:rsidR="00B052F6" w:rsidRPr="00CD4FC3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</w:tbl>
    <w:p w:rsidR="00B052F6" w:rsidRDefault="00B052F6" w:rsidP="00B052F6">
      <w:pPr>
        <w:pStyle w:val="HTMLPreformatted"/>
        <w:bidi/>
        <w:spacing w:line="480" w:lineRule="atLeast"/>
        <w:rPr>
          <w:rFonts w:ascii="Sakkal Majalla" w:hAnsi="Sakkal Majalla" w:cs="Sakkal Majalla"/>
          <w:sz w:val="22"/>
          <w:szCs w:val="22"/>
          <w:rtl/>
          <w:lang w:val="en-GB"/>
        </w:rPr>
      </w:pPr>
      <w:r>
        <w:rPr>
          <w:rFonts w:ascii="Sakkal Majalla" w:hAnsi="Sakkal Majalla" w:cs="Sakkal Majalla" w:hint="cs"/>
          <w:sz w:val="22"/>
          <w:szCs w:val="22"/>
          <w:rtl/>
          <w:lang w:val="en-GB"/>
        </w:rPr>
        <w:t>*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أساليب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التعلّم 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تشمل: محاضرة متزامنة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/ لقاء، 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محاضرة غير متزامنة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>/ لقاء.</w:t>
      </w:r>
    </w:p>
    <w:p w:rsidR="00B052F6" w:rsidRPr="007A4CDF" w:rsidRDefault="00B052F6" w:rsidP="00B052F6">
      <w:pPr>
        <w:pStyle w:val="Heading7"/>
        <w:bidi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rtl/>
        </w:rPr>
        <w:t>*أساليب التقييم تشمل: الواجبات المنزلية</w:t>
      </w:r>
      <w:r w:rsidRPr="000B2949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>اختبار قصير</w:t>
      </w:r>
      <w:r w:rsidRPr="000B2949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>امتحان،</w:t>
      </w:r>
      <w:r w:rsidRPr="000B2949">
        <w:rPr>
          <w:rFonts w:ascii="Sakkal Majalla" w:hAnsi="Sakkal Majalla" w:cs="Sakkal Majalla" w:hint="cs"/>
          <w:rtl/>
        </w:rPr>
        <w:t xml:space="preserve"> اختبار قبل المختبر ... إلخ</w:t>
      </w:r>
      <w:r>
        <w:rPr>
          <w:rFonts w:ascii="Sakkal Majalla" w:hAnsi="Sakkal Majalla" w:cs="Sakkal Majalla" w:hint="cs"/>
          <w:rtl/>
        </w:rPr>
        <w:t>.</w:t>
      </w:r>
    </w:p>
    <w:p w:rsidR="00B052F6" w:rsidRPr="002645F1" w:rsidRDefault="00B052F6" w:rsidP="00B052F6">
      <w:pPr>
        <w:pStyle w:val="HTMLPreformatted"/>
        <w:bidi/>
        <w:spacing w:line="480" w:lineRule="atLeast"/>
        <w:rPr>
          <w:rFonts w:ascii="Sakkal Majalla" w:hAnsi="Sakkal Majalla" w:cs="Sakkal Majalla"/>
          <w:sz w:val="22"/>
          <w:szCs w:val="22"/>
          <w:rtl/>
          <w:lang w:val="en-GB"/>
        </w:rPr>
      </w:pPr>
    </w:p>
    <w:p w:rsidR="00B052F6" w:rsidRDefault="00B052F6" w:rsidP="00B052F6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  <w:rtl/>
        </w:rPr>
      </w:pPr>
    </w:p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23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. أساليب التقييم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052F6" w:rsidRPr="00FE6762" w:rsidTr="001F021B">
        <w:trPr>
          <w:jc w:val="center"/>
        </w:trPr>
        <w:tc>
          <w:tcPr>
            <w:tcW w:w="10008" w:type="dxa"/>
          </w:tcPr>
          <w:p w:rsidR="00B052F6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 إثبات تحقق نتاجات التعلم المستهدفة من خلال أساليب التقييم والمتطلبات التالية: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  <w:gridCol w:w="1642"/>
              <w:gridCol w:w="1642"/>
              <w:gridCol w:w="1642"/>
            </w:tblGrid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أسلوب التقييم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العلامة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الموضوع</w:t>
                  </w:r>
                </w:p>
              </w:tc>
              <w:tc>
                <w:tcPr>
                  <w:tcW w:w="1642" w:type="dxa"/>
                  <w:vAlign w:val="center"/>
                </w:tcPr>
                <w:p w:rsidR="00B052F6" w:rsidRPr="00CD4FC3" w:rsidRDefault="00B052F6" w:rsidP="001F021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نتاجات التعلّم المستهدفة للمادة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الاسبوع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المنصة</w:t>
                  </w: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</w:tbl>
          <w:p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24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متطلبات المادة</w:t>
      </w:r>
    </w:p>
    <w:tbl>
      <w:tblPr>
        <w:bidiVisual/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052F6" w:rsidRPr="00CD4FC3" w:rsidTr="001F021B">
        <w:tc>
          <w:tcPr>
            <w:tcW w:w="9900" w:type="dxa"/>
            <w:shd w:val="clear" w:color="auto" w:fill="auto"/>
          </w:tcPr>
          <w:p w:rsidR="00B052F6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على الطالب أن يمتل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ك</w:t>
            </w:r>
            <w:r w:rsidRPr="00CD4FC3">
              <w:rPr>
                <w:rFonts w:ascii="Sakkal Majalla" w:hAnsi="Sakkal Majalla" w:cs="Sakkal Majalla" w:hint="cs"/>
                <w:rtl/>
              </w:rPr>
              <w:t xml:space="preserve"> جهاز حاسوب موصول بالأنترنت، كاميرا، حساب على المنصة الإلكترونية المستخدمة.</w:t>
            </w:r>
          </w:p>
          <w:p w:rsidR="00B052F6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</w:rPr>
            </w:pPr>
          </w:p>
          <w:p w:rsidR="00B052F6" w:rsidRPr="00CD4FC3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25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السياسات المتبعة بالمادة</w:t>
      </w: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92"/>
      </w:tblGrid>
      <w:tr w:rsidR="00B052F6" w:rsidRPr="00FE6762" w:rsidTr="001F021B">
        <w:trPr>
          <w:jc w:val="center"/>
        </w:trPr>
        <w:tc>
          <w:tcPr>
            <w:tcW w:w="9892" w:type="dxa"/>
          </w:tcPr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أ- سياسة الحضور والغياب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ب- الغياب عن الامتحانات وتسليم الواجبات في الوقت المحدد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ج- إجراءات السلامة والصحة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د- الغش والخروج عن النظام الصفي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ه- إعطاء الدرجات</w:t>
            </w:r>
          </w:p>
          <w:p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و- الخدمات المتوفرة بالجامعة والتي تسهم في دراسة المادة</w:t>
            </w:r>
          </w:p>
        </w:tc>
      </w:tr>
    </w:tbl>
    <w:p w:rsidR="00B052F6" w:rsidRPr="00CF165C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26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المراجع</w:t>
      </w: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052F6" w:rsidRPr="00FE6762" w:rsidTr="001F021B">
        <w:trPr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F6" w:rsidRPr="00FE6762" w:rsidRDefault="00B052F6" w:rsidP="001F021B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أ-  الكتب المطلوبة، والقراءات والمواد السمعية والبصرية المخصصة:</w:t>
            </w:r>
          </w:p>
          <w:p w:rsidR="00B052F6" w:rsidRPr="00FE6762" w:rsidRDefault="00B052F6" w:rsidP="001F021B">
            <w:pPr>
              <w:tabs>
                <w:tab w:val="left" w:pos="1686"/>
              </w:tabs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B052F6" w:rsidRPr="00CF165C" w:rsidRDefault="00B052F6" w:rsidP="001F021B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ب-  الكتب الموصى بها، وغيرها من المواد التعليمية الورقية والإلكترونية.</w:t>
            </w:r>
          </w:p>
        </w:tc>
      </w:tr>
    </w:tbl>
    <w:p w:rsidR="00B052F6" w:rsidRPr="00007A76" w:rsidRDefault="00B052F6" w:rsidP="00B052F6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 </w:t>
      </w:r>
      <w:r w:rsidRPr="00007A76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27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007A76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معلومات إضافية</w:t>
      </w: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:rsidTr="00B052F6">
        <w:tc>
          <w:tcPr>
            <w:tcW w:w="10080" w:type="dxa"/>
          </w:tcPr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  <w:p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</w:tc>
      </w:tr>
    </w:tbl>
    <w:p w:rsidR="00B052F6" w:rsidRPr="00FE6762" w:rsidRDefault="00B052F6" w:rsidP="00B052F6">
      <w:pPr>
        <w:bidi/>
        <w:jc w:val="right"/>
        <w:rPr>
          <w:rFonts w:ascii="Sakkal Majalla" w:hAnsi="Sakkal Majalla" w:cs="Sakkal Majalla"/>
        </w:rPr>
      </w:pPr>
    </w:p>
    <w:p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مدرس أو منسق المادة: ------------------- التوقيع: --------------------- - التاريخ: ------------------</w:t>
      </w:r>
    </w:p>
    <w:p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القسم: --------------------------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</w:t>
      </w:r>
    </w:p>
    <w:p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رئيس القسم: ------------------------- التوقيع---------------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</w:t>
      </w:r>
    </w:p>
    <w:p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الكلية: 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---------------------------------</w:t>
      </w:r>
    </w:p>
    <w:p w:rsidR="00B052F6" w:rsidRPr="00FE6762" w:rsidRDefault="00B052F6" w:rsidP="00B052F6">
      <w:pPr>
        <w:bidi/>
        <w:rPr>
          <w:rFonts w:ascii="Sakkal Majalla" w:hAnsi="Sakkal Majalla" w:cs="Sakkal Majalla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العميد: ------------------------------------------- التوقيع</w:t>
      </w:r>
      <w:r w:rsidRPr="00FE6762">
        <w:rPr>
          <w:rFonts w:ascii="Sakkal Majalla" w:hAnsi="Sakkal Majalla" w:cs="Sakkal Majalla"/>
        </w:rPr>
        <w:t>--------------------------------</w:t>
      </w:r>
    </w:p>
    <w:p w:rsidR="00644B0D" w:rsidRDefault="00B07CBE" w:rsidP="00B052F6">
      <w:pPr>
        <w:bidi/>
      </w:pPr>
    </w:p>
    <w:sectPr w:rsidR="00644B0D" w:rsidSect="00E251F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BE" w:rsidRDefault="00B07CBE" w:rsidP="00B052F6">
      <w:pPr>
        <w:spacing w:after="0" w:line="240" w:lineRule="auto"/>
      </w:pPr>
      <w:r>
        <w:separator/>
      </w:r>
    </w:p>
  </w:endnote>
  <w:endnote w:type="continuationSeparator" w:id="0">
    <w:p w:rsidR="00B07CBE" w:rsidRDefault="00B07CBE" w:rsidP="00B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37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44A" w:rsidRDefault="00E81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2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51F3" w:rsidRDefault="00E25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BE" w:rsidRDefault="00B07CBE" w:rsidP="00B052F6">
      <w:pPr>
        <w:spacing w:after="0" w:line="240" w:lineRule="auto"/>
      </w:pPr>
      <w:r>
        <w:separator/>
      </w:r>
    </w:p>
  </w:footnote>
  <w:footnote w:type="continuationSeparator" w:id="0">
    <w:p w:rsidR="00B07CBE" w:rsidRDefault="00B07CBE" w:rsidP="00B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F6" w:rsidRDefault="00B052F6" w:rsidP="00B052F6">
    <w:pPr>
      <w:pStyle w:val="Header"/>
      <w:bidi/>
      <w:jc w:val="center"/>
      <w:rPr>
        <w:rFonts w:ascii="Sakkal Majalla" w:hAnsi="Sakkal Majalla" w:cs="Sakkal Majalla"/>
        <w:b/>
        <w:bCs/>
        <w:szCs w:val="28"/>
      </w:rPr>
    </w:pPr>
    <w:r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1793DFD5" wp14:editId="1EFEB171">
          <wp:simplePos x="0" y="0"/>
          <wp:positionH relativeFrom="margin">
            <wp:posOffset>5656580</wp:posOffset>
          </wp:positionH>
          <wp:positionV relativeFrom="margin">
            <wp:posOffset>-657225</wp:posOffset>
          </wp:positionV>
          <wp:extent cx="445135" cy="557530"/>
          <wp:effectExtent l="19050" t="0" r="0" b="0"/>
          <wp:wrapSquare wrapText="bothSides"/>
          <wp:docPr id="10" name="Picture 10" descr="logo col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lor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6CF3B918" wp14:editId="5D10D171">
          <wp:simplePos x="0" y="0"/>
          <wp:positionH relativeFrom="margin">
            <wp:posOffset>-573405</wp:posOffset>
          </wp:positionH>
          <wp:positionV relativeFrom="margin">
            <wp:posOffset>-656590</wp:posOffset>
          </wp:positionV>
          <wp:extent cx="992505" cy="556895"/>
          <wp:effectExtent l="19050" t="0" r="0" b="0"/>
          <wp:wrapSquare wrapText="bothSides"/>
          <wp:docPr id="11" name="Picture 11" descr="ta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h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52F6" w:rsidRDefault="00B052F6" w:rsidP="00B052F6">
    <w:pPr>
      <w:pStyle w:val="Header"/>
      <w:bidi/>
      <w:jc w:val="center"/>
      <w:rPr>
        <w:rFonts w:ascii="Sakkal Majalla" w:hAnsi="Sakkal Majalla" w:cs="Sakkal Majalla"/>
        <w:b/>
        <w:bCs/>
        <w:szCs w:val="28"/>
        <w:rtl/>
      </w:rPr>
    </w:pPr>
    <w:r>
      <w:rPr>
        <w:rFonts w:ascii="Sakkal Majalla" w:hAnsi="Sakkal Majalla" w:cs="Sakkal Majalla" w:hint="cs"/>
        <w:b/>
        <w:bCs/>
        <w:szCs w:val="28"/>
        <w:rtl/>
      </w:rPr>
      <w:t>ملحق رقم (1)</w:t>
    </w:r>
  </w:p>
  <w:p w:rsidR="00B052F6" w:rsidRPr="00FE6762" w:rsidRDefault="00B052F6" w:rsidP="00B052F6">
    <w:pPr>
      <w:pStyle w:val="Header"/>
      <w:bidi/>
      <w:jc w:val="center"/>
      <w:rPr>
        <w:rFonts w:ascii="Sakkal Majalla" w:hAnsi="Sakkal Majalla" w:cs="Sakkal Majalla"/>
        <w:b/>
        <w:bCs/>
        <w:szCs w:val="28"/>
      </w:rPr>
    </w:pPr>
    <w:r>
      <w:rPr>
        <w:rFonts w:ascii="Sakkal Majalla" w:hAnsi="Sakkal Majalla" w:cs="Sakkal Majalla" w:hint="cs"/>
        <w:b/>
        <w:bCs/>
        <w:szCs w:val="28"/>
        <w:rtl/>
      </w:rPr>
      <w:t xml:space="preserve">مخطط مادة دراسية إلكترونية </w:t>
    </w:r>
  </w:p>
  <w:p w:rsidR="00B052F6" w:rsidRDefault="00B052F6" w:rsidP="00B052F6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6"/>
    <w:rsid w:val="00197239"/>
    <w:rsid w:val="004172B4"/>
    <w:rsid w:val="004337B7"/>
    <w:rsid w:val="006605C1"/>
    <w:rsid w:val="00A10F6B"/>
    <w:rsid w:val="00B052F6"/>
    <w:rsid w:val="00B07CBE"/>
    <w:rsid w:val="00D3170F"/>
    <w:rsid w:val="00E251F3"/>
    <w:rsid w:val="00E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C0E9C-E959-44C7-8F37-FAC6E24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F6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05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aliases w:val="Heading7"/>
    <w:basedOn w:val="Normal"/>
    <w:link w:val="HeaderChar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B052F6"/>
  </w:style>
  <w:style w:type="paragraph" w:customStyle="1" w:styleId="ps2">
    <w:name w:val="ps2"/>
    <w:basedOn w:val="Normal"/>
    <w:rsid w:val="00B052F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B052F6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 w:line="240" w:lineRule="auto"/>
    </w:pPr>
    <w:rPr>
      <w:rFonts w:ascii="Simplified Arabic" w:eastAsia="Times New Roman" w:hAnsi="Simplified Arabic" w:cs="Simplified Arabic"/>
      <w:lang w:val="en-GB"/>
    </w:rPr>
  </w:style>
  <w:style w:type="paragraph" w:customStyle="1" w:styleId="ps1numbered">
    <w:name w:val="ps1 numbered"/>
    <w:basedOn w:val="ps1Char"/>
    <w:rsid w:val="00B052F6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character" w:customStyle="1" w:styleId="ps1CharChar">
    <w:name w:val="ps1 Char Char"/>
    <w:link w:val="ps1Char"/>
    <w:rsid w:val="00B052F6"/>
    <w:rPr>
      <w:rFonts w:ascii="Simplified Arabic" w:eastAsia="Times New Roman" w:hAnsi="Simplified Arabic" w:cs="Simplified Arabic"/>
      <w:lang w:val="en-GB"/>
    </w:rPr>
  </w:style>
  <w:style w:type="paragraph" w:customStyle="1" w:styleId="Default">
    <w:name w:val="Default"/>
    <w:rsid w:val="00B05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2F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F6"/>
  </w:style>
  <w:style w:type="table" w:styleId="TableGrid">
    <w:name w:val="Table Grid"/>
    <w:basedOn w:val="TableNormal"/>
    <w:uiPriority w:val="39"/>
    <w:rsid w:val="00B0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ILOs</FormType>
    <_dlc_DocId xmlns="4c854669-c37d-4e1c-9895-ff9cd39da670">KEWWX7CN5SVZ-3-858</_dlc_DocId>
    <_dlc_DocIdUrl xmlns="4c854669-c37d-4e1c-9895-ff9cd39da670">
      <Url>http://sites.ju.edu.jo/en/Pqmc/_layouts/DocIdRedir.aspx?ID=KEWWX7CN5SVZ-3-858</Url>
      <Description>KEWWX7CN5SVZ-3-858</Description>
    </_dlc_DocIdUrl>
  </documentManagement>
</p:properties>
</file>

<file path=customXml/itemProps1.xml><?xml version="1.0" encoding="utf-8"?>
<ds:datastoreItem xmlns:ds="http://schemas.openxmlformats.org/officeDocument/2006/customXml" ds:itemID="{1A948236-F0E3-4AFE-9B1B-5C87BF9541D0}"/>
</file>

<file path=customXml/itemProps2.xml><?xml version="1.0" encoding="utf-8"?>
<ds:datastoreItem xmlns:ds="http://schemas.openxmlformats.org/officeDocument/2006/customXml" ds:itemID="{E526B2F4-68E0-469C-ACF3-B1B35FB0E573}"/>
</file>

<file path=customXml/itemProps3.xml><?xml version="1.0" encoding="utf-8"?>
<ds:datastoreItem xmlns:ds="http://schemas.openxmlformats.org/officeDocument/2006/customXml" ds:itemID="{48C4FA35-0421-4253-B817-014130C60BCF}"/>
</file>

<file path=customXml/itemProps4.xml><?xml version="1.0" encoding="utf-8"?>
<ds:datastoreItem xmlns:ds="http://schemas.openxmlformats.org/officeDocument/2006/customXml" ds:itemID="{882B4C97-11DD-4ACA-9210-E897587F8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Njood Aldebi</dc:creator>
  <cp:keywords/>
  <dc:description/>
  <cp:lastModifiedBy>Njood Aldebi</cp:lastModifiedBy>
  <cp:revision>2</cp:revision>
  <dcterms:created xsi:type="dcterms:W3CDTF">2020-11-03T10:55:00Z</dcterms:created>
  <dcterms:modified xsi:type="dcterms:W3CDTF">2020-11-03T10:55:00Z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fee7591e-a73e-4177-93d0-14ccc16766f4</vt:lpwstr>
  </property>
</Properties>
</file>